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5A37" w:rsidRPr="00F91018" w:rsidRDefault="00B55A37" w:rsidP="00B55A37">
      <w:pPr>
        <w:tabs>
          <w:tab w:val="center" w:pos="180"/>
          <w:tab w:val="right" w:pos="9360"/>
        </w:tabs>
        <w:bidi/>
        <w:spacing w:after="0" w:line="240" w:lineRule="auto"/>
        <w:jc w:val="both"/>
        <w:rPr>
          <w:rFonts w:ascii="Calibri" w:eastAsia="Calibri" w:hAnsi="Calibri" w:cs="Arabic Transparent"/>
          <w:b/>
          <w:bCs/>
          <w:i/>
          <w:iCs/>
          <w:sz w:val="28"/>
          <w:szCs w:val="28"/>
          <w:lang w:bidi="ar-AE"/>
        </w:rPr>
      </w:pPr>
      <w:r w:rsidRPr="00F91018">
        <w:rPr>
          <w:rFonts w:ascii="Calibri" w:eastAsia="Calibri" w:hAnsi="Calibri" w:cs="Arabic Transparent"/>
          <w:b/>
          <w:bCs/>
          <w:i/>
          <w:iCs/>
          <w:sz w:val="28"/>
          <w:szCs w:val="28"/>
          <w:rtl/>
          <w:lang w:bidi="ar-AE"/>
        </w:rPr>
        <w:t>خبـــــر صحفــي</w:t>
      </w:r>
    </w:p>
    <w:p w:rsidR="00B55A37" w:rsidRPr="00F91018" w:rsidRDefault="00B55A37" w:rsidP="00B55A37">
      <w:pPr>
        <w:pBdr>
          <w:bottom w:val="single" w:sz="12" w:space="0" w:color="auto"/>
        </w:pBdr>
        <w:tabs>
          <w:tab w:val="center" w:pos="4680"/>
          <w:tab w:val="right" w:pos="9360"/>
        </w:tabs>
        <w:bidi/>
        <w:spacing w:after="0" w:line="240" w:lineRule="auto"/>
        <w:jc w:val="both"/>
        <w:rPr>
          <w:rFonts w:ascii="Calibri" w:eastAsia="Calibri" w:hAnsi="Calibri" w:cs="Arabic Transparent"/>
          <w:b/>
          <w:bCs/>
          <w:lang w:bidi="ar-AE"/>
        </w:rPr>
      </w:pPr>
      <w:r w:rsidRPr="00F91018">
        <w:rPr>
          <w:rFonts w:ascii="Calibri" w:eastAsia="Calibri" w:hAnsi="Calibri" w:cs="Arabic Transparent"/>
          <w:b/>
          <w:bCs/>
          <w:rtl/>
          <w:lang w:bidi="ar-AE"/>
        </w:rPr>
        <w:t>صادر عن المركز الإعلامي لمؤسسة دبي للمهرجانات والتجزئة</w:t>
      </w:r>
    </w:p>
    <w:p w:rsidR="00B55A37" w:rsidRDefault="00B55A37" w:rsidP="00B55A37">
      <w:pPr>
        <w:bidi/>
        <w:jc w:val="both"/>
        <w:rPr>
          <w:rFonts w:ascii="Simplified Arabic" w:hAnsi="Simplified Arabic" w:cs="Simplified Arabic"/>
          <w:b/>
          <w:bCs/>
          <w:sz w:val="28"/>
          <w:szCs w:val="28"/>
        </w:rPr>
      </w:pPr>
    </w:p>
    <w:p w:rsidR="00C66DA8" w:rsidRPr="00F738B9" w:rsidRDefault="00F738B9" w:rsidP="005562CA">
      <w:pPr>
        <w:bidi/>
        <w:jc w:val="center"/>
        <w:rPr>
          <w:rFonts w:ascii="Simplified Arabic" w:hAnsi="Simplified Arabic" w:cs="Simplified Arabic"/>
          <w:b/>
          <w:bCs/>
          <w:sz w:val="36"/>
          <w:szCs w:val="36"/>
          <w:lang w:bidi="ar-AE"/>
        </w:rPr>
      </w:pPr>
      <w:r>
        <w:rPr>
          <w:rFonts w:ascii="Simplified Arabic" w:hAnsi="Simplified Arabic" w:cs="Simplified Arabic" w:hint="cs"/>
          <w:b/>
          <w:bCs/>
          <w:sz w:val="36"/>
          <w:szCs w:val="36"/>
          <w:rtl/>
          <w:lang w:bidi="ar-AE"/>
        </w:rPr>
        <w:t>وجبة بمذاقات عالمية</w:t>
      </w:r>
      <w:r w:rsidR="005562CA">
        <w:rPr>
          <w:rFonts w:ascii="Simplified Arabic" w:hAnsi="Simplified Arabic" w:cs="Simplified Arabic" w:hint="cs"/>
          <w:b/>
          <w:bCs/>
          <w:sz w:val="36"/>
          <w:szCs w:val="36"/>
          <w:rtl/>
          <w:lang w:bidi="ar-AE"/>
        </w:rPr>
        <w:t xml:space="preserve"> يقدمها </w:t>
      </w:r>
      <w:r>
        <w:rPr>
          <w:rFonts w:ascii="Simplified Arabic" w:hAnsi="Simplified Arabic" w:cs="Simplified Arabic" w:hint="cs"/>
          <w:b/>
          <w:bCs/>
          <w:sz w:val="36"/>
          <w:szCs w:val="36"/>
          <w:rtl/>
          <w:lang w:bidi="ar-AE"/>
        </w:rPr>
        <w:t>كانتين الشاطئ</w:t>
      </w:r>
      <w:r w:rsidR="005562CA">
        <w:rPr>
          <w:rFonts w:ascii="Simplified Arabic" w:hAnsi="Simplified Arabic" w:cs="Simplified Arabic" w:hint="cs"/>
          <w:b/>
          <w:bCs/>
          <w:sz w:val="36"/>
          <w:szCs w:val="36"/>
          <w:rtl/>
          <w:lang w:bidi="ar-AE"/>
        </w:rPr>
        <w:t xml:space="preserve"> لزواره </w:t>
      </w:r>
      <w:bookmarkStart w:id="0" w:name="_GoBack"/>
      <w:bookmarkEnd w:id="0"/>
    </w:p>
    <w:p w:rsidR="00590DC1" w:rsidRPr="00F05798" w:rsidRDefault="00B55A37" w:rsidP="00093EB9">
      <w:pPr>
        <w:bidi/>
        <w:jc w:val="both"/>
        <w:rPr>
          <w:rFonts w:ascii="Simplified Arabic" w:hAnsi="Simplified Arabic" w:cs="Simplified Arabic"/>
          <w:sz w:val="28"/>
          <w:szCs w:val="28"/>
          <w:rtl/>
          <w:lang w:val="en-US"/>
        </w:rPr>
      </w:pPr>
      <w:r>
        <w:rPr>
          <w:rFonts w:ascii="Simplified Arabic" w:hAnsi="Simplified Arabic" w:cs="Simplified Arabic" w:hint="cs"/>
          <w:b/>
          <w:bCs/>
          <w:sz w:val="28"/>
          <w:szCs w:val="28"/>
          <w:rtl/>
          <w:lang w:val="en-US" w:bidi="ar-AE"/>
        </w:rPr>
        <w:t xml:space="preserve">دبي </w:t>
      </w:r>
      <w:r w:rsidR="003706A7" w:rsidRPr="00B55A37">
        <w:rPr>
          <w:rFonts w:ascii="Simplified Arabic" w:hAnsi="Simplified Arabic" w:cs="Simplified Arabic"/>
          <w:b/>
          <w:bCs/>
          <w:sz w:val="28"/>
          <w:szCs w:val="28"/>
          <w:rtl/>
          <w:lang w:val="en-US" w:bidi="ar-AE"/>
        </w:rPr>
        <w:t xml:space="preserve">4 مارس </w:t>
      </w:r>
      <w:r w:rsidR="00590DC1" w:rsidRPr="00B55A37">
        <w:rPr>
          <w:rFonts w:ascii="Simplified Arabic" w:hAnsi="Simplified Arabic" w:cs="Simplified Arabic"/>
          <w:b/>
          <w:bCs/>
          <w:sz w:val="28"/>
          <w:szCs w:val="28"/>
          <w:rtl/>
          <w:lang w:val="en-US"/>
        </w:rPr>
        <w:t>2016</w:t>
      </w:r>
      <w:r>
        <w:rPr>
          <w:rFonts w:ascii="Simplified Arabic" w:hAnsi="Simplified Arabic" w:cs="Simplified Arabic" w:hint="cs"/>
          <w:b/>
          <w:bCs/>
          <w:sz w:val="28"/>
          <w:szCs w:val="28"/>
          <w:rtl/>
          <w:lang w:val="en-US"/>
        </w:rPr>
        <w:t xml:space="preserve">: </w:t>
      </w:r>
      <w:r w:rsidR="00C13C1D" w:rsidRPr="00F05798">
        <w:rPr>
          <w:rFonts w:ascii="Simplified Arabic" w:hAnsi="Simplified Arabic" w:cs="Simplified Arabic" w:hint="cs"/>
          <w:sz w:val="28"/>
          <w:szCs w:val="28"/>
          <w:rtl/>
          <w:lang w:val="en-US"/>
        </w:rPr>
        <w:t xml:space="preserve">اختبر زوار كانتين الشاطئ برعاية اتصالات يوم أمس الأول </w:t>
      </w:r>
      <w:r w:rsidR="00F05798">
        <w:rPr>
          <w:rFonts w:ascii="Simplified Arabic" w:hAnsi="Simplified Arabic" w:cs="Simplified Arabic" w:hint="cs"/>
          <w:sz w:val="28"/>
          <w:szCs w:val="28"/>
          <w:rtl/>
          <w:lang w:val="en-US"/>
        </w:rPr>
        <w:t xml:space="preserve">الخميس </w:t>
      </w:r>
      <w:r w:rsidR="00C13C1D" w:rsidRPr="00F05798">
        <w:rPr>
          <w:rFonts w:ascii="Simplified Arabic" w:hAnsi="Simplified Arabic" w:cs="Simplified Arabic" w:hint="cs"/>
          <w:sz w:val="28"/>
          <w:szCs w:val="28"/>
          <w:rtl/>
          <w:lang w:val="en-US"/>
        </w:rPr>
        <w:t xml:space="preserve">تجربة مميزة منحتهم </w:t>
      </w:r>
      <w:r w:rsidR="00F05798" w:rsidRPr="00F05798">
        <w:rPr>
          <w:rFonts w:ascii="Simplified Arabic" w:hAnsi="Simplified Arabic" w:cs="Simplified Arabic" w:hint="cs"/>
          <w:sz w:val="28"/>
          <w:szCs w:val="28"/>
          <w:rtl/>
          <w:lang w:val="en-US"/>
        </w:rPr>
        <w:t xml:space="preserve">فرصة التعرف على </w:t>
      </w:r>
      <w:r w:rsidR="00C13C1D" w:rsidRPr="00F05798">
        <w:rPr>
          <w:rFonts w:ascii="Simplified Arabic" w:hAnsi="Simplified Arabic" w:cs="Simplified Arabic" w:hint="cs"/>
          <w:sz w:val="28"/>
          <w:szCs w:val="28"/>
          <w:rtl/>
          <w:lang w:val="en-US"/>
        </w:rPr>
        <w:t xml:space="preserve">مذاقات متنوعة من مطاعم </w:t>
      </w:r>
      <w:r w:rsidR="00F05798" w:rsidRPr="00F05798">
        <w:rPr>
          <w:rFonts w:ascii="Simplified Arabic" w:hAnsi="Simplified Arabic" w:cs="Simplified Arabic" w:hint="cs"/>
          <w:sz w:val="28"/>
          <w:szCs w:val="28"/>
          <w:rtl/>
          <w:lang w:val="en-US"/>
        </w:rPr>
        <w:t>عدة يختص كل منها بنوع خاص من المأكولات</w:t>
      </w:r>
      <w:r w:rsidR="00F05798">
        <w:rPr>
          <w:rFonts w:ascii="Simplified Arabic" w:hAnsi="Simplified Arabic" w:cs="Simplified Arabic" w:hint="cs"/>
          <w:sz w:val="28"/>
          <w:szCs w:val="28"/>
          <w:rtl/>
          <w:lang w:val="en-US"/>
        </w:rPr>
        <w:t xml:space="preserve">، حيث قدمت </w:t>
      </w:r>
      <w:r w:rsidR="00093EB9">
        <w:rPr>
          <w:rFonts w:ascii="Simplified Arabic" w:hAnsi="Simplified Arabic" w:cs="Simplified Arabic" w:hint="cs"/>
          <w:sz w:val="28"/>
          <w:szCs w:val="28"/>
          <w:rtl/>
          <w:lang w:val="en-US"/>
        </w:rPr>
        <w:t>ال</w:t>
      </w:r>
      <w:r w:rsidR="00F05798">
        <w:rPr>
          <w:rFonts w:ascii="Simplified Arabic" w:hAnsi="Simplified Arabic" w:cs="Simplified Arabic" w:hint="cs"/>
          <w:sz w:val="28"/>
          <w:szCs w:val="28"/>
          <w:rtl/>
          <w:lang w:val="en-US"/>
        </w:rPr>
        <w:t xml:space="preserve">مطاعم </w:t>
      </w:r>
      <w:r w:rsidR="00093EB9">
        <w:rPr>
          <w:rFonts w:ascii="Simplified Arabic" w:hAnsi="Simplified Arabic" w:cs="Simplified Arabic" w:hint="cs"/>
          <w:sz w:val="28"/>
          <w:szCs w:val="28"/>
          <w:rtl/>
          <w:lang w:val="en-US"/>
        </w:rPr>
        <w:t>ال</w:t>
      </w:r>
      <w:r w:rsidR="00F05798">
        <w:rPr>
          <w:rFonts w:ascii="Simplified Arabic" w:hAnsi="Simplified Arabic" w:cs="Simplified Arabic" w:hint="cs"/>
          <w:sz w:val="28"/>
          <w:szCs w:val="28"/>
          <w:rtl/>
          <w:lang w:val="en-US"/>
        </w:rPr>
        <w:t xml:space="preserve">مشاركة في كانتين الشاطئ </w:t>
      </w:r>
      <w:r w:rsidR="00F05798">
        <w:rPr>
          <w:rFonts w:ascii="Simplified Arabic" w:hAnsi="Simplified Arabic" w:cs="Simplified Arabic"/>
          <w:sz w:val="28"/>
          <w:szCs w:val="28"/>
          <w:rtl/>
          <w:lang w:val="en-US"/>
        </w:rPr>
        <w:t>أطباق</w:t>
      </w:r>
      <w:r w:rsidR="00F05798">
        <w:rPr>
          <w:rFonts w:ascii="Simplified Arabic" w:hAnsi="Simplified Arabic" w:cs="Simplified Arabic" w:hint="cs"/>
          <w:sz w:val="28"/>
          <w:szCs w:val="28"/>
          <w:rtl/>
          <w:lang w:val="en-US"/>
        </w:rPr>
        <w:t>ا</w:t>
      </w:r>
      <w:r w:rsidR="00C13C1D" w:rsidRPr="00F05798">
        <w:rPr>
          <w:rFonts w:ascii="Simplified Arabic" w:hAnsi="Simplified Arabic" w:cs="Simplified Arabic" w:hint="cs"/>
          <w:sz w:val="28"/>
          <w:szCs w:val="28"/>
          <w:rtl/>
          <w:lang w:val="en-US"/>
        </w:rPr>
        <w:t>ً</w:t>
      </w:r>
      <w:r w:rsidR="00F05798">
        <w:rPr>
          <w:rFonts w:ascii="Simplified Arabic" w:hAnsi="Simplified Arabic" w:cs="Simplified Arabic" w:hint="cs"/>
          <w:sz w:val="28"/>
          <w:szCs w:val="28"/>
          <w:rtl/>
          <w:lang w:val="en-US"/>
        </w:rPr>
        <w:t xml:space="preserve">مختلفة ضمن وجبة واحدة بأسعار مميزة. </w:t>
      </w:r>
    </w:p>
    <w:p w:rsidR="00061123" w:rsidRPr="00B55A37" w:rsidRDefault="00282949" w:rsidP="00B55A37">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drawing>
          <wp:inline distT="0" distB="0" distL="0" distR="0">
            <wp:extent cx="6185535" cy="4123690"/>
            <wp:effectExtent l="19050" t="0" r="5715" b="0"/>
            <wp:docPr id="1" name="Picture 1" descr="C:\Users\TOSHIBA\Desktop\PR's\Beach-Canteen-Container-Hopping-Ar\Classic Burger J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PR's\Beach-Canteen-Container-Hopping-Ar\Classic Burger Joint.jpg"/>
                    <pic:cNvPicPr>
                      <a:picLocks noChangeAspect="1" noChangeArrowheads="1"/>
                    </pic:cNvPicPr>
                  </pic:nvPicPr>
                  <pic:blipFill>
                    <a:blip r:embed="rId8" cstate="print"/>
                    <a:srcRect/>
                    <a:stretch>
                      <a:fillRect/>
                    </a:stretch>
                  </pic:blipFill>
                  <pic:spPr bwMode="auto">
                    <a:xfrm>
                      <a:off x="0" y="0"/>
                      <a:ext cx="6185535" cy="4123690"/>
                    </a:xfrm>
                    <a:prstGeom prst="rect">
                      <a:avLst/>
                    </a:prstGeom>
                    <a:noFill/>
                    <a:ln w="9525">
                      <a:noFill/>
                      <a:miter lim="800000"/>
                      <a:headEnd/>
                      <a:tailEnd/>
                    </a:ln>
                  </pic:spPr>
                </pic:pic>
              </a:graphicData>
            </a:graphic>
          </wp:inline>
        </w:drawing>
      </w:r>
      <w:r w:rsidR="00061123" w:rsidRPr="00B55A37">
        <w:rPr>
          <w:rFonts w:ascii="Simplified Arabic" w:hAnsi="Simplified Arabic" w:cs="Simplified Arabic"/>
          <w:sz w:val="28"/>
          <w:szCs w:val="28"/>
          <w:rtl/>
          <w:lang w:val="en-US"/>
        </w:rPr>
        <w:t xml:space="preserve">وقدمت "هاجن داز" مذاقات مختلفة من الآيس كريم بينما قدم "بارسلطة" الليموناضة بالسماق مع الخبز بالجبن. وقدم "شوغارمو" بسكويت الشوكولاتة اللذيذ و"شيبي" الفلافل الممتازة والباراتا باللحم. أما "جامبو غريل"، فقد قدم أطباقاً من المطبخ السواحيلي كالدجاج المشوي بتتبيلة الفواكه الشهية. وقال صاحب </w:t>
      </w:r>
      <w:r w:rsidR="0087540F" w:rsidRPr="00B55A37">
        <w:rPr>
          <w:rFonts w:ascii="Simplified Arabic" w:hAnsi="Simplified Arabic" w:cs="Simplified Arabic"/>
          <w:sz w:val="28"/>
          <w:szCs w:val="28"/>
          <w:rtl/>
          <w:lang w:val="en-US"/>
        </w:rPr>
        <w:t>"جامبو غريل"فيراني عباس محمد: "نعتبر "كانتين الشاطئ برعاية اتصالات" من التجارب التي لا تنسى حيث سنحت لنا الفرصة لتقديم أطباق عدة من ضمنها المش</w:t>
      </w:r>
      <w:r w:rsidR="00B55A37">
        <w:rPr>
          <w:rFonts w:ascii="Simplified Arabic" w:hAnsi="Simplified Arabic" w:cs="Simplified Arabic" w:hint="cs"/>
          <w:sz w:val="28"/>
          <w:szCs w:val="28"/>
          <w:rtl/>
          <w:lang w:val="en-US"/>
        </w:rPr>
        <w:t>اوي</w:t>
      </w:r>
      <w:r w:rsidR="0087540F" w:rsidRPr="00B55A37">
        <w:rPr>
          <w:rFonts w:ascii="Simplified Arabic" w:hAnsi="Simplified Arabic" w:cs="Simplified Arabic"/>
          <w:sz w:val="28"/>
          <w:szCs w:val="28"/>
          <w:rtl/>
          <w:lang w:val="en-US"/>
        </w:rPr>
        <w:t xml:space="preserve"> في أجواء رائعة</w:t>
      </w:r>
      <w:r w:rsidR="00B55A37">
        <w:rPr>
          <w:rFonts w:ascii="Simplified Arabic" w:hAnsi="Simplified Arabic" w:cs="Simplified Arabic" w:hint="cs"/>
          <w:sz w:val="28"/>
          <w:szCs w:val="28"/>
          <w:rtl/>
          <w:lang w:val="en-US"/>
        </w:rPr>
        <w:t>".</w:t>
      </w:r>
    </w:p>
    <w:p w:rsidR="0087540F" w:rsidRPr="00B55A37" w:rsidRDefault="00282949" w:rsidP="00B55A37">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lastRenderedPageBreak/>
        <w:drawing>
          <wp:inline distT="0" distB="0" distL="0" distR="0">
            <wp:extent cx="6185535" cy="4123690"/>
            <wp:effectExtent l="19050" t="0" r="5715" b="0"/>
            <wp:docPr id="2" name="Picture 2" descr="C:\Users\TOSHIBA\Desktop\PR's\Beach-Canteen-Container-Hopping-Ar\Haagen-Daz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PR's\Beach-Canteen-Container-Hopping-Ar\Haagen-Dazs.jpg"/>
                    <pic:cNvPicPr>
                      <a:picLocks noChangeAspect="1" noChangeArrowheads="1"/>
                    </pic:cNvPicPr>
                  </pic:nvPicPr>
                  <pic:blipFill>
                    <a:blip r:embed="rId9" cstate="print"/>
                    <a:srcRect/>
                    <a:stretch>
                      <a:fillRect/>
                    </a:stretch>
                  </pic:blipFill>
                  <pic:spPr bwMode="auto">
                    <a:xfrm>
                      <a:off x="0" y="0"/>
                      <a:ext cx="6185535" cy="4123690"/>
                    </a:xfrm>
                    <a:prstGeom prst="rect">
                      <a:avLst/>
                    </a:prstGeom>
                    <a:noFill/>
                    <a:ln w="9525">
                      <a:noFill/>
                      <a:miter lim="800000"/>
                      <a:headEnd/>
                      <a:tailEnd/>
                    </a:ln>
                  </pic:spPr>
                </pic:pic>
              </a:graphicData>
            </a:graphic>
          </wp:inline>
        </w:drawing>
      </w:r>
      <w:r w:rsidR="0087540F" w:rsidRPr="00B55A37">
        <w:rPr>
          <w:rFonts w:ascii="Simplified Arabic" w:hAnsi="Simplified Arabic" w:cs="Simplified Arabic"/>
          <w:sz w:val="28"/>
          <w:szCs w:val="28"/>
          <w:rtl/>
          <w:lang w:val="en-US"/>
        </w:rPr>
        <w:t>واستمتع الزوار بنكهة القهوة الأصلية من "موكا 1450" وقال</w:t>
      </w:r>
      <w:r w:rsidR="003706A7" w:rsidRPr="00B55A37">
        <w:rPr>
          <w:rFonts w:ascii="Simplified Arabic" w:hAnsi="Simplified Arabic" w:cs="Simplified Arabic"/>
          <w:sz w:val="28"/>
          <w:szCs w:val="28"/>
          <w:rtl/>
          <w:lang w:val="en-US"/>
        </w:rPr>
        <w:t xml:space="preserve"> جوليان لويزا، ال</w:t>
      </w:r>
      <w:r w:rsidR="0087540F" w:rsidRPr="00B55A37">
        <w:rPr>
          <w:rFonts w:ascii="Simplified Arabic" w:hAnsi="Simplified Arabic" w:cs="Simplified Arabic"/>
          <w:sz w:val="28"/>
          <w:szCs w:val="28"/>
          <w:rtl/>
          <w:lang w:val="en-US"/>
        </w:rPr>
        <w:t>مدير</w:t>
      </w:r>
      <w:r w:rsidR="003706A7" w:rsidRPr="00B55A37">
        <w:rPr>
          <w:rFonts w:ascii="Simplified Arabic" w:hAnsi="Simplified Arabic" w:cs="Simplified Arabic"/>
          <w:sz w:val="28"/>
          <w:szCs w:val="28"/>
          <w:rtl/>
          <w:lang w:val="en-US"/>
        </w:rPr>
        <w:t xml:space="preserve"> لدى "موكا 1450"</w:t>
      </w:r>
      <w:r w:rsidR="0087540F" w:rsidRPr="00B55A37">
        <w:rPr>
          <w:rFonts w:ascii="Simplified Arabic" w:hAnsi="Simplified Arabic" w:cs="Simplified Arabic"/>
          <w:sz w:val="28"/>
          <w:szCs w:val="28"/>
          <w:rtl/>
          <w:lang w:val="en-US"/>
        </w:rPr>
        <w:t xml:space="preserve">: "دخل "موكا 1450 للسوق مايو الماضي لتقديم أفضل قهوة بأصولها من حول العالم مثل الجبال الزرقاء في جامايكا وهذه المرة الأولى التي تقدم فرعاً </w:t>
      </w:r>
      <w:r w:rsidR="00E75A60" w:rsidRPr="00B55A37">
        <w:rPr>
          <w:rFonts w:ascii="Simplified Arabic" w:hAnsi="Simplified Arabic" w:cs="Simplified Arabic"/>
          <w:sz w:val="28"/>
          <w:szCs w:val="28"/>
          <w:rtl/>
          <w:lang w:val="en-US"/>
        </w:rPr>
        <w:t>مصغرا</w:t>
      </w:r>
      <w:r w:rsidR="0087540F" w:rsidRPr="00B55A37">
        <w:rPr>
          <w:rFonts w:ascii="Simplified Arabic" w:hAnsi="Simplified Arabic" w:cs="Simplified Arabic"/>
          <w:sz w:val="28"/>
          <w:szCs w:val="28"/>
          <w:rtl/>
          <w:lang w:val="en-US"/>
        </w:rPr>
        <w:t xml:space="preserve"> حيث قد جذبنا </w:t>
      </w:r>
      <w:r w:rsidR="00CA036E" w:rsidRPr="00B55A37">
        <w:rPr>
          <w:rFonts w:ascii="Simplified Arabic" w:hAnsi="Simplified Arabic" w:cs="Simplified Arabic"/>
          <w:sz w:val="28"/>
          <w:szCs w:val="28"/>
          <w:rtl/>
          <w:lang w:val="en-US"/>
        </w:rPr>
        <w:t>عدداً أكبر من الزوار وبالأخص بوجود هذه الأجواء المناسبة للاسترخاء والاستمتاع بالموسيقى والأنشطة الترفيهية."</w:t>
      </w:r>
    </w:p>
    <w:p w:rsidR="00CA036E" w:rsidRPr="00B55A37" w:rsidRDefault="00282949" w:rsidP="00B55A37">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lastRenderedPageBreak/>
        <w:drawing>
          <wp:inline distT="0" distB="0" distL="0" distR="0">
            <wp:extent cx="6185535" cy="4123690"/>
            <wp:effectExtent l="19050" t="0" r="5715" b="0"/>
            <wp:docPr id="3" name="Picture 3" descr="C:\Users\TOSHIBA\Desktop\PR's\Beach-Canteen-Container-Hopping-Ar\Jumbo's Gr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PR's\Beach-Canteen-Container-Hopping-Ar\Jumbo's Grill.jpg"/>
                    <pic:cNvPicPr>
                      <a:picLocks noChangeAspect="1" noChangeArrowheads="1"/>
                    </pic:cNvPicPr>
                  </pic:nvPicPr>
                  <pic:blipFill>
                    <a:blip r:embed="rId10" cstate="print"/>
                    <a:srcRect/>
                    <a:stretch>
                      <a:fillRect/>
                    </a:stretch>
                  </pic:blipFill>
                  <pic:spPr bwMode="auto">
                    <a:xfrm>
                      <a:off x="0" y="0"/>
                      <a:ext cx="6185535" cy="4123690"/>
                    </a:xfrm>
                    <a:prstGeom prst="rect">
                      <a:avLst/>
                    </a:prstGeom>
                    <a:noFill/>
                    <a:ln w="9525">
                      <a:noFill/>
                      <a:miter lim="800000"/>
                      <a:headEnd/>
                      <a:tailEnd/>
                    </a:ln>
                  </pic:spPr>
                </pic:pic>
              </a:graphicData>
            </a:graphic>
          </wp:inline>
        </w:drawing>
      </w:r>
      <w:r w:rsidR="003706A7" w:rsidRPr="00B55A37">
        <w:rPr>
          <w:rFonts w:ascii="Simplified Arabic" w:hAnsi="Simplified Arabic" w:cs="Simplified Arabic"/>
          <w:sz w:val="28"/>
          <w:szCs w:val="28"/>
          <w:rtl/>
          <w:lang w:val="en-US"/>
        </w:rPr>
        <w:t>بينما قدم "موشي" السوشي اللذيذ</w:t>
      </w:r>
      <w:r w:rsidR="003624F1" w:rsidRPr="00B55A37">
        <w:rPr>
          <w:rFonts w:ascii="Simplified Arabic" w:hAnsi="Simplified Arabic" w:cs="Simplified Arabic"/>
          <w:sz w:val="28"/>
          <w:szCs w:val="28"/>
          <w:rtl/>
          <w:lang w:val="en-US"/>
        </w:rPr>
        <w:t>خلال الفعالية وعلق ص</w:t>
      </w:r>
      <w:r w:rsidR="00E331FC" w:rsidRPr="00B55A37">
        <w:rPr>
          <w:rFonts w:ascii="Simplified Arabic" w:hAnsi="Simplified Arabic" w:cs="Simplified Arabic"/>
          <w:sz w:val="28"/>
          <w:szCs w:val="28"/>
          <w:rtl/>
          <w:lang w:val="en-US"/>
        </w:rPr>
        <w:t>احبه، راهول سانجاني</w:t>
      </w:r>
      <w:r w:rsidR="003624F1" w:rsidRPr="00B55A37">
        <w:rPr>
          <w:rFonts w:ascii="Simplified Arabic" w:hAnsi="Simplified Arabic" w:cs="Simplified Arabic"/>
          <w:sz w:val="28"/>
          <w:szCs w:val="28"/>
          <w:rtl/>
          <w:lang w:val="en-US"/>
        </w:rPr>
        <w:t>، قائلاً</w:t>
      </w:r>
      <w:r w:rsidR="00E331FC" w:rsidRPr="00B55A37">
        <w:rPr>
          <w:rFonts w:ascii="Simplified Arabic" w:hAnsi="Simplified Arabic" w:cs="Simplified Arabic"/>
          <w:sz w:val="28"/>
          <w:szCs w:val="28"/>
          <w:rtl/>
          <w:lang w:val="en-US"/>
        </w:rPr>
        <w:t>: "قدمنا اليوم أكثر أطباقنا مبيعاً وهو الروب</w:t>
      </w:r>
      <w:r w:rsidR="00B55A37">
        <w:rPr>
          <w:rFonts w:ascii="Simplified Arabic" w:hAnsi="Simplified Arabic" w:cs="Simplified Arabic" w:hint="cs"/>
          <w:sz w:val="28"/>
          <w:szCs w:val="28"/>
          <w:rtl/>
          <w:lang w:val="en-US"/>
        </w:rPr>
        <w:t>ي</w:t>
      </w:r>
      <w:r w:rsidR="00E331FC" w:rsidRPr="00B55A37">
        <w:rPr>
          <w:rFonts w:ascii="Simplified Arabic" w:hAnsi="Simplified Arabic" w:cs="Simplified Arabic"/>
          <w:sz w:val="28"/>
          <w:szCs w:val="28"/>
          <w:rtl/>
          <w:lang w:val="en-US"/>
        </w:rPr>
        <w:t>ان الحار مع السلطعون والأفوكادو. ولتجربة طعام ترجع الذكريات الجميلة، قدمنا أيضاً طبقنا الخاص بالمكون الرئيسي ألا وهو رقائق البطاطس "شيبس عمان" والتي نتذكرها جميعاً وبالأخص مقيمي دبي ومزجنا أيضاً مذاقات مختلفة من نيبال وحصلنا على تعليقات رائعة عليها."</w:t>
      </w:r>
    </w:p>
    <w:p w:rsidR="00E331FC" w:rsidRPr="00B55A37" w:rsidRDefault="00282949" w:rsidP="00B55A37">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lastRenderedPageBreak/>
        <w:drawing>
          <wp:inline distT="0" distB="0" distL="0" distR="0">
            <wp:extent cx="6185535" cy="4123690"/>
            <wp:effectExtent l="19050" t="0" r="5715" b="0"/>
            <wp:docPr id="4" name="Picture 4" descr="C:\Users\TOSHIBA\Desktop\PR's\Beach-Canteen-Container-Hopping-Ar\KM019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PR's\Beach-Canteen-Container-Hopping-Ar\KM019294.jpg"/>
                    <pic:cNvPicPr>
                      <a:picLocks noChangeAspect="1" noChangeArrowheads="1"/>
                    </pic:cNvPicPr>
                  </pic:nvPicPr>
                  <pic:blipFill>
                    <a:blip r:embed="rId11" cstate="print"/>
                    <a:srcRect/>
                    <a:stretch>
                      <a:fillRect/>
                    </a:stretch>
                  </pic:blipFill>
                  <pic:spPr bwMode="auto">
                    <a:xfrm>
                      <a:off x="0" y="0"/>
                      <a:ext cx="6185535" cy="4123690"/>
                    </a:xfrm>
                    <a:prstGeom prst="rect">
                      <a:avLst/>
                    </a:prstGeom>
                    <a:noFill/>
                    <a:ln w="9525">
                      <a:noFill/>
                      <a:miter lim="800000"/>
                      <a:headEnd/>
                      <a:tailEnd/>
                    </a:ln>
                  </pic:spPr>
                </pic:pic>
              </a:graphicData>
            </a:graphic>
          </wp:inline>
        </w:drawing>
      </w:r>
      <w:r w:rsidR="00E331FC" w:rsidRPr="00B55A37">
        <w:rPr>
          <w:rFonts w:ascii="Simplified Arabic" w:hAnsi="Simplified Arabic" w:cs="Simplified Arabic"/>
          <w:sz w:val="28"/>
          <w:szCs w:val="28"/>
          <w:rtl/>
          <w:lang w:val="en-US"/>
        </w:rPr>
        <w:t>ولمحبي البرجر، قدم "كلاسيك برجر" أشهى الأطباق و</w:t>
      </w:r>
      <w:r w:rsidR="003624F1" w:rsidRPr="00B55A37">
        <w:rPr>
          <w:rFonts w:ascii="Simplified Arabic" w:hAnsi="Simplified Arabic" w:cs="Simplified Arabic"/>
          <w:sz w:val="28"/>
          <w:szCs w:val="28"/>
          <w:rtl/>
          <w:lang w:val="en-US"/>
        </w:rPr>
        <w:t xml:space="preserve">عبر </w:t>
      </w:r>
      <w:r w:rsidR="00E331FC" w:rsidRPr="00B55A37">
        <w:rPr>
          <w:rFonts w:ascii="Simplified Arabic" w:hAnsi="Simplified Arabic" w:cs="Simplified Arabic"/>
          <w:sz w:val="28"/>
          <w:szCs w:val="28"/>
          <w:rtl/>
          <w:lang w:val="en-US"/>
        </w:rPr>
        <w:t>مدير قسم العمليات والدعم، وسام أبو حيدر</w:t>
      </w:r>
      <w:r w:rsidR="003624F1" w:rsidRPr="00B55A37">
        <w:rPr>
          <w:rFonts w:ascii="Simplified Arabic" w:hAnsi="Simplified Arabic" w:cs="Simplified Arabic"/>
          <w:sz w:val="28"/>
          <w:szCs w:val="28"/>
          <w:rtl/>
          <w:lang w:val="en-US"/>
        </w:rPr>
        <w:t xml:space="preserve"> عن فخره بالمشاركة قائلاً</w:t>
      </w:r>
      <w:r w:rsidR="00E331FC" w:rsidRPr="00B55A37">
        <w:rPr>
          <w:rFonts w:ascii="Simplified Arabic" w:hAnsi="Simplified Arabic" w:cs="Simplified Arabic"/>
          <w:sz w:val="28"/>
          <w:szCs w:val="28"/>
          <w:rtl/>
          <w:lang w:val="en-US"/>
        </w:rPr>
        <w:t>: "نعتبر فعالية "كانتين الشاطئ برعاية اتصالات" من الأماكن الممتازة لتقديم البرجر ضمن أجواء ممت</w:t>
      </w:r>
      <w:r w:rsidR="005B25DB" w:rsidRPr="00B55A37">
        <w:rPr>
          <w:rFonts w:ascii="Simplified Arabic" w:hAnsi="Simplified Arabic" w:cs="Simplified Arabic"/>
          <w:sz w:val="28"/>
          <w:szCs w:val="28"/>
          <w:rtl/>
          <w:lang w:val="en-US"/>
        </w:rPr>
        <w:t>عة ومشاركتها مع مطاعم أخرى. وقد رأينا مدى انشغال المطاعم جميعها في فترات نهاية الأسبوع خصوصاً مع الأنشطة المتنوعة التي تعرضها الفعالية والتي تفتح لنا فرصاً جديدة للعمل."</w:t>
      </w:r>
    </w:p>
    <w:p w:rsidR="005B25DB" w:rsidRPr="00B55A37" w:rsidRDefault="00282949" w:rsidP="00B55A37">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lastRenderedPageBreak/>
        <w:drawing>
          <wp:inline distT="0" distB="0" distL="0" distR="0">
            <wp:extent cx="6185535" cy="5621020"/>
            <wp:effectExtent l="19050" t="0" r="5715" b="0"/>
            <wp:docPr id="5" name="Picture 5" descr="C:\Users\TOSHIBA\Desktop\PR's\Beach-Canteen-Container-Hopping-Ar\Mantous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PR's\Beach-Canteen-Container-Hopping-Ar\Mantoushe.jpg"/>
                    <pic:cNvPicPr>
                      <a:picLocks noChangeAspect="1" noChangeArrowheads="1"/>
                    </pic:cNvPicPr>
                  </pic:nvPicPr>
                  <pic:blipFill>
                    <a:blip r:embed="rId12"/>
                    <a:srcRect/>
                    <a:stretch>
                      <a:fillRect/>
                    </a:stretch>
                  </pic:blipFill>
                  <pic:spPr bwMode="auto">
                    <a:xfrm>
                      <a:off x="0" y="0"/>
                      <a:ext cx="6185535" cy="5621020"/>
                    </a:xfrm>
                    <a:prstGeom prst="rect">
                      <a:avLst/>
                    </a:prstGeom>
                    <a:noFill/>
                    <a:ln w="9525">
                      <a:noFill/>
                      <a:miter lim="800000"/>
                      <a:headEnd/>
                      <a:tailEnd/>
                    </a:ln>
                  </pic:spPr>
                </pic:pic>
              </a:graphicData>
            </a:graphic>
          </wp:inline>
        </w:drawing>
      </w:r>
      <w:r w:rsidR="002701D9" w:rsidRPr="00B55A37">
        <w:rPr>
          <w:rFonts w:ascii="Simplified Arabic" w:hAnsi="Simplified Arabic" w:cs="Simplified Arabic"/>
          <w:sz w:val="28"/>
          <w:szCs w:val="28"/>
          <w:rtl/>
          <w:lang w:val="en-US"/>
        </w:rPr>
        <w:t>و</w:t>
      </w:r>
      <w:r w:rsidR="00F7077E" w:rsidRPr="00B55A37">
        <w:rPr>
          <w:rFonts w:ascii="Simplified Arabic" w:hAnsi="Simplified Arabic" w:cs="Simplified Arabic"/>
          <w:sz w:val="28"/>
          <w:szCs w:val="28"/>
          <w:rtl/>
          <w:lang w:val="en-US"/>
        </w:rPr>
        <w:t>خلال ت</w:t>
      </w:r>
      <w:r w:rsidR="002701D9" w:rsidRPr="00B55A37">
        <w:rPr>
          <w:rFonts w:ascii="Simplified Arabic" w:hAnsi="Simplified Arabic" w:cs="Simplified Arabic"/>
          <w:sz w:val="28"/>
          <w:szCs w:val="28"/>
          <w:rtl/>
          <w:lang w:val="en-US"/>
        </w:rPr>
        <w:t>قد</w:t>
      </w:r>
      <w:r w:rsidR="00F7077E" w:rsidRPr="00B55A37">
        <w:rPr>
          <w:rFonts w:ascii="Simplified Arabic" w:hAnsi="Simplified Arabic" w:cs="Simplified Arabic"/>
          <w:sz w:val="28"/>
          <w:szCs w:val="28"/>
          <w:rtl/>
          <w:lang w:val="en-US"/>
        </w:rPr>
        <w:t>ي</w:t>
      </w:r>
      <w:r w:rsidR="002701D9" w:rsidRPr="00B55A37">
        <w:rPr>
          <w:rFonts w:ascii="Simplified Arabic" w:hAnsi="Simplified Arabic" w:cs="Simplified Arabic"/>
          <w:sz w:val="28"/>
          <w:szCs w:val="28"/>
          <w:rtl/>
          <w:lang w:val="en-US"/>
        </w:rPr>
        <w:t xml:space="preserve">م "منتوشي" </w:t>
      </w:r>
      <w:r w:rsidR="00F7077E" w:rsidRPr="00B55A37">
        <w:rPr>
          <w:rFonts w:ascii="Simplified Arabic" w:hAnsi="Simplified Arabic" w:cs="Simplified Arabic"/>
          <w:sz w:val="28"/>
          <w:szCs w:val="28"/>
          <w:rtl/>
          <w:lang w:val="en-US"/>
        </w:rPr>
        <w:t>طب</w:t>
      </w:r>
      <w:r w:rsidR="00E75A60" w:rsidRPr="00B55A37">
        <w:rPr>
          <w:rFonts w:ascii="Simplified Arabic" w:hAnsi="Simplified Arabic" w:cs="Simplified Arabic"/>
          <w:sz w:val="28"/>
          <w:szCs w:val="28"/>
          <w:rtl/>
          <w:lang w:val="en-US"/>
        </w:rPr>
        <w:t>ق الفلافل مع جبنة الحلوم، قالت ص</w:t>
      </w:r>
      <w:r w:rsidR="00F7077E" w:rsidRPr="00B55A37">
        <w:rPr>
          <w:rFonts w:ascii="Simplified Arabic" w:hAnsi="Simplified Arabic" w:cs="Simplified Arabic"/>
          <w:sz w:val="28"/>
          <w:szCs w:val="28"/>
          <w:rtl/>
          <w:lang w:val="en-US"/>
        </w:rPr>
        <w:t>وفيا سليمان، المد</w:t>
      </w:r>
      <w:r w:rsidR="00E75A60" w:rsidRPr="00B55A37">
        <w:rPr>
          <w:rFonts w:ascii="Simplified Arabic" w:hAnsi="Simplified Arabic" w:cs="Simplified Arabic"/>
          <w:sz w:val="28"/>
          <w:szCs w:val="28"/>
          <w:rtl/>
          <w:lang w:val="en-US"/>
        </w:rPr>
        <w:t>يرة التنفيذية: "أردنا المش</w:t>
      </w:r>
      <w:r w:rsidR="00F7077E" w:rsidRPr="00B55A37">
        <w:rPr>
          <w:rFonts w:ascii="Simplified Arabic" w:hAnsi="Simplified Arabic" w:cs="Simplified Arabic"/>
          <w:sz w:val="28"/>
          <w:szCs w:val="28"/>
          <w:rtl/>
          <w:lang w:val="en-US"/>
        </w:rPr>
        <w:t>اركة  في "كانتين الشاطئ برعاية اتصالات" لعرض مفهومنا للطعام الأصلي ولكن بطريقة تقديم مبتكرة تقدم في الشوارع. ومن خبرتي، مزج</w:t>
      </w:r>
      <w:r w:rsidR="00E75A60" w:rsidRPr="00B55A37">
        <w:rPr>
          <w:rFonts w:ascii="Simplified Arabic" w:hAnsi="Simplified Arabic" w:cs="Simplified Arabic"/>
          <w:sz w:val="28"/>
          <w:szCs w:val="28"/>
          <w:rtl/>
          <w:lang w:val="en-US"/>
        </w:rPr>
        <w:t>ت بين التعليم الغذائي وحبي للمطبخ اللبناني وتنعكس هذه الخبرة في ال</w:t>
      </w:r>
      <w:r w:rsidR="001114A3" w:rsidRPr="00B55A37">
        <w:rPr>
          <w:rFonts w:ascii="Simplified Arabic" w:hAnsi="Simplified Arabic" w:cs="Simplified Arabic"/>
          <w:sz w:val="28"/>
          <w:szCs w:val="28"/>
          <w:rtl/>
          <w:lang w:val="en-US"/>
        </w:rPr>
        <w:t>شطائر والأطباق التي نقدمها حيث نالت إعجاب جميع زوار "كانتين الشاطئ"."</w:t>
      </w:r>
    </w:p>
    <w:p w:rsidR="001114A3" w:rsidRDefault="00282949" w:rsidP="00B55A37">
      <w:pPr>
        <w:bidi/>
        <w:jc w:val="both"/>
        <w:rPr>
          <w:rFonts w:ascii="Simplified Arabic" w:hAnsi="Simplified Arabic" w:cs="Simplified Arabic"/>
          <w:sz w:val="28"/>
          <w:szCs w:val="28"/>
          <w:rtl/>
          <w:lang w:val="en-US"/>
        </w:rPr>
      </w:pPr>
      <w:r>
        <w:rPr>
          <w:rFonts w:ascii="Simplified Arabic" w:hAnsi="Simplified Arabic" w:cs="Simplified Arabic"/>
          <w:noProof/>
          <w:sz w:val="28"/>
          <w:szCs w:val="28"/>
          <w:lang w:val="en-US"/>
        </w:rPr>
        <w:lastRenderedPageBreak/>
        <w:drawing>
          <wp:inline distT="0" distB="0" distL="0" distR="0">
            <wp:extent cx="6185535" cy="5029200"/>
            <wp:effectExtent l="19050" t="0" r="5715" b="0"/>
            <wp:docPr id="6" name="Picture 6" descr="C:\Users\TOSHIBA\Desktop\PR's\Beach-Canteen-Container-Hopping-Ar\Mos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PR's\Beach-Canteen-Container-Hopping-Ar\Moshi.jpg"/>
                    <pic:cNvPicPr>
                      <a:picLocks noChangeAspect="1" noChangeArrowheads="1"/>
                    </pic:cNvPicPr>
                  </pic:nvPicPr>
                  <pic:blipFill>
                    <a:blip r:embed="rId13"/>
                    <a:srcRect/>
                    <a:stretch>
                      <a:fillRect/>
                    </a:stretch>
                  </pic:blipFill>
                  <pic:spPr bwMode="auto">
                    <a:xfrm>
                      <a:off x="0" y="0"/>
                      <a:ext cx="6185535" cy="5029200"/>
                    </a:xfrm>
                    <a:prstGeom prst="rect">
                      <a:avLst/>
                    </a:prstGeom>
                    <a:noFill/>
                    <a:ln w="9525">
                      <a:noFill/>
                      <a:miter lim="800000"/>
                      <a:headEnd/>
                      <a:tailEnd/>
                    </a:ln>
                  </pic:spPr>
                </pic:pic>
              </a:graphicData>
            </a:graphic>
          </wp:inline>
        </w:drawing>
      </w:r>
      <w:r w:rsidR="001114A3" w:rsidRPr="00B55A37">
        <w:rPr>
          <w:rFonts w:ascii="Simplified Arabic" w:hAnsi="Simplified Arabic" w:cs="Simplified Arabic"/>
          <w:sz w:val="28"/>
          <w:szCs w:val="28"/>
          <w:rtl/>
          <w:lang w:val="en-US"/>
        </w:rPr>
        <w:t>والجدير بالذكر أن مؤسسة دبي للمهرجانات والتجزئة، إحدى مؤسسات دائرة السياحة والتسويق التجاري بدبي، تلتزم خلال الدورة الثالثة من "مهرجان دبي للمأكولات" وبالأخص خلال فعالية "كانتين الشاطئ برعاية اتصالات" تقد</w:t>
      </w:r>
      <w:r w:rsidR="00B55A37">
        <w:rPr>
          <w:rFonts w:ascii="Simplified Arabic" w:hAnsi="Simplified Arabic" w:cs="Simplified Arabic" w:hint="cs"/>
          <w:sz w:val="28"/>
          <w:szCs w:val="28"/>
          <w:rtl/>
          <w:lang w:val="en-US"/>
        </w:rPr>
        <w:t>ي</w:t>
      </w:r>
      <w:r w:rsidR="001114A3" w:rsidRPr="00B55A37">
        <w:rPr>
          <w:rFonts w:ascii="Simplified Arabic" w:hAnsi="Simplified Arabic" w:cs="Simplified Arabic"/>
          <w:sz w:val="28"/>
          <w:szCs w:val="28"/>
          <w:rtl/>
          <w:lang w:val="en-US"/>
        </w:rPr>
        <w:t>م أفضل الأنشطة التي تدعم محور المهرجان باحتفال الجميع بالمذاقات وتعزز مكانة مدينة دبي بوصفها وجهة عالمية وعاصمة فنون الطهي على مستوى المنطقة. ويذكر أن الإسلامي للأغذية هو راعي الفعالية في "كانتين الشاطئ برعاية اتصالات</w:t>
      </w:r>
      <w:r w:rsidR="001114A3" w:rsidRPr="00B55A37">
        <w:rPr>
          <w:rFonts w:ascii="Simplified Arabic" w:hAnsi="Simplified Arabic" w:cs="Simplified Arabic"/>
          <w:sz w:val="28"/>
          <w:szCs w:val="28"/>
          <w:lang w:val="en-US"/>
        </w:rPr>
        <w:t>".</w:t>
      </w:r>
    </w:p>
    <w:p w:rsidR="001114A3" w:rsidRPr="00B55A37" w:rsidRDefault="00282949" w:rsidP="002E59F5">
      <w:pPr>
        <w:bidi/>
        <w:jc w:val="center"/>
        <w:rPr>
          <w:rFonts w:ascii="Simplified Arabic" w:hAnsi="Simplified Arabic" w:cs="Simplified Arabic"/>
          <w:sz w:val="28"/>
          <w:szCs w:val="28"/>
          <w:lang w:bidi="ar-AE"/>
        </w:rPr>
      </w:pPr>
      <w:r>
        <w:rPr>
          <w:rFonts w:ascii="Simplified Arabic" w:hAnsi="Simplified Arabic" w:cs="Simplified Arabic" w:hint="cs"/>
          <w:b/>
          <w:bCs/>
          <w:noProof/>
          <w:sz w:val="28"/>
          <w:szCs w:val="28"/>
          <w:lang w:val="en-US"/>
        </w:rPr>
        <w:lastRenderedPageBreak/>
        <w:drawing>
          <wp:inline distT="0" distB="0" distL="0" distR="0">
            <wp:extent cx="5908040" cy="8865870"/>
            <wp:effectExtent l="19050" t="0" r="0" b="0"/>
            <wp:docPr id="7" name="Picture 7" descr="C:\Users\TOSHIBA\Desktop\PR's\Beach-Canteen-Container-Hopping-Ar\Sugar M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PR's\Beach-Canteen-Container-Hopping-Ar\Sugar Moo.jpg"/>
                    <pic:cNvPicPr>
                      <a:picLocks noChangeAspect="1" noChangeArrowheads="1"/>
                    </pic:cNvPicPr>
                  </pic:nvPicPr>
                  <pic:blipFill>
                    <a:blip r:embed="rId14"/>
                    <a:srcRect/>
                    <a:stretch>
                      <a:fillRect/>
                    </a:stretch>
                  </pic:blipFill>
                  <pic:spPr bwMode="auto">
                    <a:xfrm>
                      <a:off x="0" y="0"/>
                      <a:ext cx="5908040" cy="8865870"/>
                    </a:xfrm>
                    <a:prstGeom prst="rect">
                      <a:avLst/>
                    </a:prstGeom>
                    <a:noFill/>
                    <a:ln w="9525">
                      <a:noFill/>
                      <a:miter lim="800000"/>
                      <a:headEnd/>
                      <a:tailEnd/>
                    </a:ln>
                  </pic:spPr>
                </pic:pic>
              </a:graphicData>
            </a:graphic>
          </wp:inline>
        </w:drawing>
      </w:r>
      <w:r w:rsidR="00B55A37">
        <w:rPr>
          <w:rFonts w:ascii="Simplified Arabic" w:hAnsi="Simplified Arabic" w:cs="Simplified Arabic" w:hint="cs"/>
          <w:b/>
          <w:bCs/>
          <w:sz w:val="28"/>
          <w:szCs w:val="28"/>
          <w:rtl/>
          <w:lang w:val="en-US"/>
        </w:rPr>
        <w:t>-</w:t>
      </w:r>
      <w:r w:rsidR="00B55A37">
        <w:rPr>
          <w:rFonts w:ascii="Simplified Arabic" w:hAnsi="Simplified Arabic" w:cs="Simplified Arabic" w:hint="cs"/>
          <w:b/>
          <w:bCs/>
          <w:sz w:val="28"/>
          <w:szCs w:val="28"/>
          <w:rtl/>
          <w:lang w:val="en-US"/>
        </w:rPr>
        <w:lastRenderedPageBreak/>
        <w:t>انتهى-</w:t>
      </w:r>
    </w:p>
    <w:p w:rsidR="001114A3" w:rsidRPr="00B55A37" w:rsidRDefault="001114A3" w:rsidP="00B55A37">
      <w:pPr>
        <w:bidi/>
        <w:spacing w:line="360" w:lineRule="auto"/>
        <w:jc w:val="both"/>
        <w:rPr>
          <w:rFonts w:ascii="Simplified Arabic" w:hAnsi="Simplified Arabic" w:cs="Simplified Arabic"/>
          <w:sz w:val="28"/>
          <w:szCs w:val="28"/>
        </w:rPr>
      </w:pPr>
    </w:p>
    <w:sectPr w:rsidR="001114A3" w:rsidRPr="00B55A37" w:rsidSect="009E1132">
      <w:footerReference w:type="default" r:id="rId15"/>
      <w:pgSz w:w="11907" w:h="16839" w:code="9"/>
      <w:pgMar w:top="1440" w:right="1080" w:bottom="1440" w:left="1080" w:header="1872"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12AA" w:rsidRDefault="00C112AA" w:rsidP="00B07939">
      <w:pPr>
        <w:spacing w:after="0" w:line="240" w:lineRule="auto"/>
      </w:pPr>
      <w:r>
        <w:separator/>
      </w:r>
    </w:p>
  </w:endnote>
  <w:endnote w:type="continuationSeparator" w:id="1">
    <w:p w:rsidR="00C112AA" w:rsidRDefault="00C112AA" w:rsidP="00B079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C1D" w:rsidRPr="008575B1" w:rsidRDefault="00C13C1D" w:rsidP="008575B1">
    <w:pPr>
      <w:pStyle w:val="Footer"/>
      <w:jc w:val="center"/>
      <w:rPr>
        <w:color w:val="C1C6C8" w:themeColor="accent5"/>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12AA" w:rsidRDefault="00C112AA" w:rsidP="00B07939">
      <w:pPr>
        <w:spacing w:after="0" w:line="240" w:lineRule="auto"/>
      </w:pPr>
      <w:r>
        <w:separator/>
      </w:r>
    </w:p>
  </w:footnote>
  <w:footnote w:type="continuationSeparator" w:id="1">
    <w:p w:rsidR="00C112AA" w:rsidRDefault="00C112AA" w:rsidP="00B079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D36B4E"/>
    <w:multiLevelType w:val="hybridMultilevel"/>
    <w:tmpl w:val="C24A09A0"/>
    <w:lvl w:ilvl="0" w:tplc="D1089E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1EB82CAE"/>
    <w:multiLevelType w:val="hybridMultilevel"/>
    <w:tmpl w:val="2856D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431C4603"/>
    <w:multiLevelType w:val="hybridMultilevel"/>
    <w:tmpl w:val="30E88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C8461E1"/>
    <w:multiLevelType w:val="hybridMultilevel"/>
    <w:tmpl w:val="1A185A10"/>
    <w:lvl w:ilvl="0" w:tplc="492EE89A">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6"/>
  <w:removePersonalInformation/>
  <w:removeDateAndTime/>
  <w:defaultTabStop w:val="720"/>
  <w:drawingGridHorizontalSpacing w:val="11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FD607F"/>
    <w:rsid w:val="00001A4A"/>
    <w:rsid w:val="00005D39"/>
    <w:rsid w:val="0000632A"/>
    <w:rsid w:val="00007FA1"/>
    <w:rsid w:val="00021DFF"/>
    <w:rsid w:val="00021FDC"/>
    <w:rsid w:val="00027A8B"/>
    <w:rsid w:val="00035ECF"/>
    <w:rsid w:val="00040C62"/>
    <w:rsid w:val="000528B6"/>
    <w:rsid w:val="00053CBF"/>
    <w:rsid w:val="00060EED"/>
    <w:rsid w:val="00061123"/>
    <w:rsid w:val="00066228"/>
    <w:rsid w:val="00071BA7"/>
    <w:rsid w:val="000747A9"/>
    <w:rsid w:val="00081223"/>
    <w:rsid w:val="00083B8D"/>
    <w:rsid w:val="00084EDE"/>
    <w:rsid w:val="0008614A"/>
    <w:rsid w:val="00093EB9"/>
    <w:rsid w:val="000A3E47"/>
    <w:rsid w:val="000B1C9B"/>
    <w:rsid w:val="000B4489"/>
    <w:rsid w:val="000B6947"/>
    <w:rsid w:val="000B7433"/>
    <w:rsid w:val="000B7FD3"/>
    <w:rsid w:val="000D093A"/>
    <w:rsid w:val="000D1BF9"/>
    <w:rsid w:val="000E0C6E"/>
    <w:rsid w:val="000E5716"/>
    <w:rsid w:val="000F3767"/>
    <w:rsid w:val="000F7BB8"/>
    <w:rsid w:val="001114A3"/>
    <w:rsid w:val="001116D5"/>
    <w:rsid w:val="0012746C"/>
    <w:rsid w:val="00132B18"/>
    <w:rsid w:val="00135CE7"/>
    <w:rsid w:val="001543BA"/>
    <w:rsid w:val="001671FB"/>
    <w:rsid w:val="00170658"/>
    <w:rsid w:val="0017275F"/>
    <w:rsid w:val="001734F3"/>
    <w:rsid w:val="00183148"/>
    <w:rsid w:val="0018331D"/>
    <w:rsid w:val="00183C76"/>
    <w:rsid w:val="001929EF"/>
    <w:rsid w:val="00195B23"/>
    <w:rsid w:val="001B0998"/>
    <w:rsid w:val="001B167E"/>
    <w:rsid w:val="001B55C5"/>
    <w:rsid w:val="001C4005"/>
    <w:rsid w:val="001C5F40"/>
    <w:rsid w:val="001C60A9"/>
    <w:rsid w:val="001E4DFD"/>
    <w:rsid w:val="001E6457"/>
    <w:rsid w:val="001E663C"/>
    <w:rsid w:val="001F3757"/>
    <w:rsid w:val="001F5FB2"/>
    <w:rsid w:val="002048A1"/>
    <w:rsid w:val="00206C9A"/>
    <w:rsid w:val="002123B3"/>
    <w:rsid w:val="002177C5"/>
    <w:rsid w:val="0022779A"/>
    <w:rsid w:val="00233790"/>
    <w:rsid w:val="00233CC6"/>
    <w:rsid w:val="00236C80"/>
    <w:rsid w:val="002505C4"/>
    <w:rsid w:val="00253B96"/>
    <w:rsid w:val="00260EF6"/>
    <w:rsid w:val="00264956"/>
    <w:rsid w:val="0026661E"/>
    <w:rsid w:val="002701D9"/>
    <w:rsid w:val="00282949"/>
    <w:rsid w:val="00296671"/>
    <w:rsid w:val="002A0AD5"/>
    <w:rsid w:val="002A5F64"/>
    <w:rsid w:val="002B0426"/>
    <w:rsid w:val="002B07C6"/>
    <w:rsid w:val="002B752D"/>
    <w:rsid w:val="002C00A9"/>
    <w:rsid w:val="002C397E"/>
    <w:rsid w:val="002E0141"/>
    <w:rsid w:val="002E02F5"/>
    <w:rsid w:val="002E59F5"/>
    <w:rsid w:val="002E63CF"/>
    <w:rsid w:val="002F2321"/>
    <w:rsid w:val="002F3AF6"/>
    <w:rsid w:val="002F6D2B"/>
    <w:rsid w:val="002F75E4"/>
    <w:rsid w:val="00300729"/>
    <w:rsid w:val="00303170"/>
    <w:rsid w:val="00307A38"/>
    <w:rsid w:val="00320C71"/>
    <w:rsid w:val="003260E2"/>
    <w:rsid w:val="00341880"/>
    <w:rsid w:val="0034330C"/>
    <w:rsid w:val="0035497A"/>
    <w:rsid w:val="003624F1"/>
    <w:rsid w:val="00364F87"/>
    <w:rsid w:val="003706A7"/>
    <w:rsid w:val="00380690"/>
    <w:rsid w:val="00392962"/>
    <w:rsid w:val="0039592D"/>
    <w:rsid w:val="003C0452"/>
    <w:rsid w:val="003C2060"/>
    <w:rsid w:val="003C38E7"/>
    <w:rsid w:val="003C6AB5"/>
    <w:rsid w:val="003C6CAE"/>
    <w:rsid w:val="003D022F"/>
    <w:rsid w:val="003D03A7"/>
    <w:rsid w:val="003D12DE"/>
    <w:rsid w:val="003D1D5F"/>
    <w:rsid w:val="003E1479"/>
    <w:rsid w:val="003E6741"/>
    <w:rsid w:val="003F1990"/>
    <w:rsid w:val="003F31E5"/>
    <w:rsid w:val="00414C73"/>
    <w:rsid w:val="0041797F"/>
    <w:rsid w:val="00434DA7"/>
    <w:rsid w:val="00436E39"/>
    <w:rsid w:val="0044031A"/>
    <w:rsid w:val="00442FBB"/>
    <w:rsid w:val="00455A95"/>
    <w:rsid w:val="00457450"/>
    <w:rsid w:val="004611B3"/>
    <w:rsid w:val="004658CB"/>
    <w:rsid w:val="004713F5"/>
    <w:rsid w:val="0047296E"/>
    <w:rsid w:val="00473E55"/>
    <w:rsid w:val="00474BD7"/>
    <w:rsid w:val="00480A48"/>
    <w:rsid w:val="00484CBC"/>
    <w:rsid w:val="00495D35"/>
    <w:rsid w:val="004A11C6"/>
    <w:rsid w:val="004A6076"/>
    <w:rsid w:val="004B12ED"/>
    <w:rsid w:val="004B6C12"/>
    <w:rsid w:val="004B6CE8"/>
    <w:rsid w:val="004C7C83"/>
    <w:rsid w:val="004E29ED"/>
    <w:rsid w:val="004E3D66"/>
    <w:rsid w:val="004F5367"/>
    <w:rsid w:val="004F61DA"/>
    <w:rsid w:val="004F6646"/>
    <w:rsid w:val="004F7563"/>
    <w:rsid w:val="00513171"/>
    <w:rsid w:val="00513788"/>
    <w:rsid w:val="00523262"/>
    <w:rsid w:val="0052670F"/>
    <w:rsid w:val="00537B6A"/>
    <w:rsid w:val="00537D07"/>
    <w:rsid w:val="0054018A"/>
    <w:rsid w:val="005562CA"/>
    <w:rsid w:val="0056164A"/>
    <w:rsid w:val="00570E57"/>
    <w:rsid w:val="00577EC4"/>
    <w:rsid w:val="00590426"/>
    <w:rsid w:val="00590DC1"/>
    <w:rsid w:val="00592A7A"/>
    <w:rsid w:val="00596C04"/>
    <w:rsid w:val="005A3B7B"/>
    <w:rsid w:val="005B0EA9"/>
    <w:rsid w:val="005B25DB"/>
    <w:rsid w:val="005B3637"/>
    <w:rsid w:val="005B60B9"/>
    <w:rsid w:val="005C0CFD"/>
    <w:rsid w:val="005C0D46"/>
    <w:rsid w:val="005D5974"/>
    <w:rsid w:val="005E456A"/>
    <w:rsid w:val="005E6A44"/>
    <w:rsid w:val="005F12B0"/>
    <w:rsid w:val="005F21FE"/>
    <w:rsid w:val="005F47D1"/>
    <w:rsid w:val="00610BF7"/>
    <w:rsid w:val="00625C78"/>
    <w:rsid w:val="0062769D"/>
    <w:rsid w:val="00630E39"/>
    <w:rsid w:val="00641196"/>
    <w:rsid w:val="00696DBA"/>
    <w:rsid w:val="006D4E99"/>
    <w:rsid w:val="006D78A8"/>
    <w:rsid w:val="006E2273"/>
    <w:rsid w:val="006F1EB7"/>
    <w:rsid w:val="007116DD"/>
    <w:rsid w:val="00713E1E"/>
    <w:rsid w:val="00741898"/>
    <w:rsid w:val="007541D6"/>
    <w:rsid w:val="00756ACD"/>
    <w:rsid w:val="00761D16"/>
    <w:rsid w:val="00767517"/>
    <w:rsid w:val="0079466E"/>
    <w:rsid w:val="00797FF1"/>
    <w:rsid w:val="007A1542"/>
    <w:rsid w:val="007A7938"/>
    <w:rsid w:val="007B266F"/>
    <w:rsid w:val="007C1FF6"/>
    <w:rsid w:val="007C453E"/>
    <w:rsid w:val="007C5BAF"/>
    <w:rsid w:val="007D6394"/>
    <w:rsid w:val="00801406"/>
    <w:rsid w:val="00811BF2"/>
    <w:rsid w:val="00836556"/>
    <w:rsid w:val="00840052"/>
    <w:rsid w:val="008535E6"/>
    <w:rsid w:val="008575B1"/>
    <w:rsid w:val="00860042"/>
    <w:rsid w:val="008627BF"/>
    <w:rsid w:val="0087540F"/>
    <w:rsid w:val="008A029E"/>
    <w:rsid w:val="008A3AB3"/>
    <w:rsid w:val="008A62CB"/>
    <w:rsid w:val="008B3457"/>
    <w:rsid w:val="008B4DD5"/>
    <w:rsid w:val="008D0809"/>
    <w:rsid w:val="008D09DD"/>
    <w:rsid w:val="008D1FA8"/>
    <w:rsid w:val="008E3896"/>
    <w:rsid w:val="008E5F75"/>
    <w:rsid w:val="008F5995"/>
    <w:rsid w:val="009125BB"/>
    <w:rsid w:val="00914BAD"/>
    <w:rsid w:val="00915023"/>
    <w:rsid w:val="00931C0B"/>
    <w:rsid w:val="00935AD1"/>
    <w:rsid w:val="00940337"/>
    <w:rsid w:val="00947EE9"/>
    <w:rsid w:val="00970593"/>
    <w:rsid w:val="00970614"/>
    <w:rsid w:val="009873D8"/>
    <w:rsid w:val="009A01E2"/>
    <w:rsid w:val="009A43D6"/>
    <w:rsid w:val="009A7619"/>
    <w:rsid w:val="009B145A"/>
    <w:rsid w:val="009B595B"/>
    <w:rsid w:val="009C1CC3"/>
    <w:rsid w:val="009C2766"/>
    <w:rsid w:val="009D19A4"/>
    <w:rsid w:val="009D4C25"/>
    <w:rsid w:val="009D4FA8"/>
    <w:rsid w:val="009D5DD2"/>
    <w:rsid w:val="009E1132"/>
    <w:rsid w:val="009E1371"/>
    <w:rsid w:val="009E330A"/>
    <w:rsid w:val="009E5F94"/>
    <w:rsid w:val="009F69EB"/>
    <w:rsid w:val="00A004C2"/>
    <w:rsid w:val="00A022A3"/>
    <w:rsid w:val="00A05EB1"/>
    <w:rsid w:val="00A103ED"/>
    <w:rsid w:val="00A32C2E"/>
    <w:rsid w:val="00A3560E"/>
    <w:rsid w:val="00A35E68"/>
    <w:rsid w:val="00A50E41"/>
    <w:rsid w:val="00A6401C"/>
    <w:rsid w:val="00A642C6"/>
    <w:rsid w:val="00A67AE1"/>
    <w:rsid w:val="00A7159A"/>
    <w:rsid w:val="00A97499"/>
    <w:rsid w:val="00AA0128"/>
    <w:rsid w:val="00AB7EBF"/>
    <w:rsid w:val="00AC18A0"/>
    <w:rsid w:val="00AC2B5C"/>
    <w:rsid w:val="00AC6B7A"/>
    <w:rsid w:val="00AD063C"/>
    <w:rsid w:val="00AD3001"/>
    <w:rsid w:val="00AE60BA"/>
    <w:rsid w:val="00B00D01"/>
    <w:rsid w:val="00B011D9"/>
    <w:rsid w:val="00B07939"/>
    <w:rsid w:val="00B12AF2"/>
    <w:rsid w:val="00B23202"/>
    <w:rsid w:val="00B24C57"/>
    <w:rsid w:val="00B32A5F"/>
    <w:rsid w:val="00B55A37"/>
    <w:rsid w:val="00B55E63"/>
    <w:rsid w:val="00B959EA"/>
    <w:rsid w:val="00BA14F4"/>
    <w:rsid w:val="00BC4B2E"/>
    <w:rsid w:val="00BC7BD1"/>
    <w:rsid w:val="00BD413C"/>
    <w:rsid w:val="00C029A4"/>
    <w:rsid w:val="00C04919"/>
    <w:rsid w:val="00C07830"/>
    <w:rsid w:val="00C1048D"/>
    <w:rsid w:val="00C112AA"/>
    <w:rsid w:val="00C13C1D"/>
    <w:rsid w:val="00C21AAE"/>
    <w:rsid w:val="00C26999"/>
    <w:rsid w:val="00C31A71"/>
    <w:rsid w:val="00C429F9"/>
    <w:rsid w:val="00C50BFF"/>
    <w:rsid w:val="00C51815"/>
    <w:rsid w:val="00C608F4"/>
    <w:rsid w:val="00C62773"/>
    <w:rsid w:val="00C66DA8"/>
    <w:rsid w:val="00C705DF"/>
    <w:rsid w:val="00C7292C"/>
    <w:rsid w:val="00C81FA1"/>
    <w:rsid w:val="00C85E58"/>
    <w:rsid w:val="00C870EF"/>
    <w:rsid w:val="00C95F2F"/>
    <w:rsid w:val="00CA036E"/>
    <w:rsid w:val="00CC41A9"/>
    <w:rsid w:val="00CE2916"/>
    <w:rsid w:val="00CE6ACA"/>
    <w:rsid w:val="00CF6FBE"/>
    <w:rsid w:val="00D06554"/>
    <w:rsid w:val="00D1421E"/>
    <w:rsid w:val="00D14E29"/>
    <w:rsid w:val="00D26B42"/>
    <w:rsid w:val="00D37C74"/>
    <w:rsid w:val="00D37F50"/>
    <w:rsid w:val="00D45BB3"/>
    <w:rsid w:val="00D5228A"/>
    <w:rsid w:val="00D56BF1"/>
    <w:rsid w:val="00D57831"/>
    <w:rsid w:val="00D61ACB"/>
    <w:rsid w:val="00D775A4"/>
    <w:rsid w:val="00D8287A"/>
    <w:rsid w:val="00D921E1"/>
    <w:rsid w:val="00D930EE"/>
    <w:rsid w:val="00DA444C"/>
    <w:rsid w:val="00DC2C42"/>
    <w:rsid w:val="00DC4720"/>
    <w:rsid w:val="00DC5EF4"/>
    <w:rsid w:val="00DE4D9F"/>
    <w:rsid w:val="00DF1644"/>
    <w:rsid w:val="00E0441F"/>
    <w:rsid w:val="00E06225"/>
    <w:rsid w:val="00E15807"/>
    <w:rsid w:val="00E212DB"/>
    <w:rsid w:val="00E22309"/>
    <w:rsid w:val="00E23931"/>
    <w:rsid w:val="00E23F24"/>
    <w:rsid w:val="00E27583"/>
    <w:rsid w:val="00E331FC"/>
    <w:rsid w:val="00E3711C"/>
    <w:rsid w:val="00E45BEC"/>
    <w:rsid w:val="00E45F8D"/>
    <w:rsid w:val="00E5047D"/>
    <w:rsid w:val="00E517AC"/>
    <w:rsid w:val="00E51CB1"/>
    <w:rsid w:val="00E543D0"/>
    <w:rsid w:val="00E553C0"/>
    <w:rsid w:val="00E65031"/>
    <w:rsid w:val="00E74E67"/>
    <w:rsid w:val="00E75A60"/>
    <w:rsid w:val="00E80B6E"/>
    <w:rsid w:val="00E936B3"/>
    <w:rsid w:val="00E93A9F"/>
    <w:rsid w:val="00EA6D22"/>
    <w:rsid w:val="00EC37FD"/>
    <w:rsid w:val="00ED3863"/>
    <w:rsid w:val="00EE1AE5"/>
    <w:rsid w:val="00EF5C99"/>
    <w:rsid w:val="00F05798"/>
    <w:rsid w:val="00F15725"/>
    <w:rsid w:val="00F2582D"/>
    <w:rsid w:val="00F25878"/>
    <w:rsid w:val="00F264AD"/>
    <w:rsid w:val="00F47C58"/>
    <w:rsid w:val="00F55C04"/>
    <w:rsid w:val="00F653FD"/>
    <w:rsid w:val="00F7077E"/>
    <w:rsid w:val="00F738B9"/>
    <w:rsid w:val="00F7452C"/>
    <w:rsid w:val="00F840D6"/>
    <w:rsid w:val="00F84C34"/>
    <w:rsid w:val="00F9645B"/>
    <w:rsid w:val="00FA75FA"/>
    <w:rsid w:val="00FC12B6"/>
    <w:rsid w:val="00FD0E55"/>
    <w:rsid w:val="00FD4180"/>
    <w:rsid w:val="00FD607F"/>
    <w:rsid w:val="00FD6D3E"/>
    <w:rsid w:val="00FE1955"/>
    <w:rsid w:val="00FE2E52"/>
    <w:rsid w:val="00FF330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 w:type="character" w:customStyle="1" w:styleId="web">
    <w:name w:val="web"/>
    <w:basedOn w:val="DefaultParagraphFont"/>
    <w:rsid w:val="00C049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 w:type="character" w:customStyle="1" w:styleId="web">
    <w:name w:val="web"/>
    <w:basedOn w:val="DefaultParagraphFont"/>
    <w:rsid w:val="00C04919"/>
  </w:style>
</w:styles>
</file>

<file path=word/webSettings.xml><?xml version="1.0" encoding="utf-8"?>
<w:webSettings xmlns:r="http://schemas.openxmlformats.org/officeDocument/2006/relationships" xmlns:w="http://schemas.openxmlformats.org/wordprocessingml/2006/main">
  <w:divs>
    <w:div w:id="111897744">
      <w:bodyDiv w:val="1"/>
      <w:marLeft w:val="0"/>
      <w:marRight w:val="0"/>
      <w:marTop w:val="0"/>
      <w:marBottom w:val="0"/>
      <w:divBdr>
        <w:top w:val="none" w:sz="0" w:space="0" w:color="auto"/>
        <w:left w:val="none" w:sz="0" w:space="0" w:color="auto"/>
        <w:bottom w:val="none" w:sz="0" w:space="0" w:color="auto"/>
        <w:right w:val="none" w:sz="0" w:space="0" w:color="auto"/>
      </w:divBdr>
      <w:divsChild>
        <w:div w:id="918905880">
          <w:marLeft w:val="0"/>
          <w:marRight w:val="0"/>
          <w:marTop w:val="0"/>
          <w:marBottom w:val="0"/>
          <w:divBdr>
            <w:top w:val="none" w:sz="0" w:space="0" w:color="auto"/>
            <w:left w:val="none" w:sz="0" w:space="0" w:color="auto"/>
            <w:bottom w:val="none" w:sz="0" w:space="0" w:color="auto"/>
            <w:right w:val="none" w:sz="0" w:space="0" w:color="auto"/>
          </w:divBdr>
        </w:div>
      </w:divsChild>
    </w:div>
    <w:div w:id="120998555">
      <w:bodyDiv w:val="1"/>
      <w:marLeft w:val="0"/>
      <w:marRight w:val="0"/>
      <w:marTop w:val="0"/>
      <w:marBottom w:val="0"/>
      <w:divBdr>
        <w:top w:val="none" w:sz="0" w:space="0" w:color="auto"/>
        <w:left w:val="none" w:sz="0" w:space="0" w:color="auto"/>
        <w:bottom w:val="none" w:sz="0" w:space="0" w:color="auto"/>
        <w:right w:val="none" w:sz="0" w:space="0" w:color="auto"/>
      </w:divBdr>
    </w:div>
    <w:div w:id="249512039">
      <w:bodyDiv w:val="1"/>
      <w:marLeft w:val="0"/>
      <w:marRight w:val="0"/>
      <w:marTop w:val="0"/>
      <w:marBottom w:val="0"/>
      <w:divBdr>
        <w:top w:val="none" w:sz="0" w:space="0" w:color="auto"/>
        <w:left w:val="none" w:sz="0" w:space="0" w:color="auto"/>
        <w:bottom w:val="none" w:sz="0" w:space="0" w:color="auto"/>
        <w:right w:val="none" w:sz="0" w:space="0" w:color="auto"/>
      </w:divBdr>
      <w:divsChild>
        <w:div w:id="519052554">
          <w:marLeft w:val="0"/>
          <w:marRight w:val="0"/>
          <w:marTop w:val="0"/>
          <w:marBottom w:val="0"/>
          <w:divBdr>
            <w:top w:val="none" w:sz="0" w:space="0" w:color="auto"/>
            <w:left w:val="none" w:sz="0" w:space="0" w:color="auto"/>
            <w:bottom w:val="none" w:sz="0" w:space="0" w:color="auto"/>
            <w:right w:val="none" w:sz="0" w:space="0" w:color="auto"/>
          </w:divBdr>
        </w:div>
      </w:divsChild>
    </w:div>
    <w:div w:id="1219315611">
      <w:bodyDiv w:val="1"/>
      <w:marLeft w:val="0"/>
      <w:marRight w:val="0"/>
      <w:marTop w:val="0"/>
      <w:marBottom w:val="0"/>
      <w:divBdr>
        <w:top w:val="none" w:sz="0" w:space="0" w:color="auto"/>
        <w:left w:val="none" w:sz="0" w:space="0" w:color="auto"/>
        <w:bottom w:val="none" w:sz="0" w:space="0" w:color="auto"/>
        <w:right w:val="none" w:sz="0" w:space="0" w:color="auto"/>
      </w:divBdr>
    </w:div>
    <w:div w:id="1367371216">
      <w:bodyDiv w:val="1"/>
      <w:marLeft w:val="0"/>
      <w:marRight w:val="0"/>
      <w:marTop w:val="0"/>
      <w:marBottom w:val="0"/>
      <w:divBdr>
        <w:top w:val="none" w:sz="0" w:space="0" w:color="auto"/>
        <w:left w:val="none" w:sz="0" w:space="0" w:color="auto"/>
        <w:bottom w:val="none" w:sz="0" w:space="0" w:color="auto"/>
        <w:right w:val="none" w:sz="0" w:space="0" w:color="auto"/>
      </w:divBdr>
      <w:divsChild>
        <w:div w:id="939483502">
          <w:marLeft w:val="0"/>
          <w:marRight w:val="0"/>
          <w:marTop w:val="0"/>
          <w:marBottom w:val="0"/>
          <w:divBdr>
            <w:top w:val="none" w:sz="0" w:space="0" w:color="auto"/>
            <w:left w:val="none" w:sz="0" w:space="0" w:color="auto"/>
            <w:bottom w:val="none" w:sz="0" w:space="0" w:color="auto"/>
            <w:right w:val="none" w:sz="0" w:space="0" w:color="auto"/>
          </w:divBdr>
        </w:div>
      </w:divsChild>
    </w:div>
    <w:div w:id="1771392825">
      <w:bodyDiv w:val="1"/>
      <w:marLeft w:val="0"/>
      <w:marRight w:val="0"/>
      <w:marTop w:val="0"/>
      <w:marBottom w:val="0"/>
      <w:divBdr>
        <w:top w:val="none" w:sz="0" w:space="0" w:color="auto"/>
        <w:left w:val="none" w:sz="0" w:space="0" w:color="auto"/>
        <w:bottom w:val="none" w:sz="0" w:space="0" w:color="auto"/>
        <w:right w:val="none" w:sz="0" w:space="0" w:color="auto"/>
      </w:divBdr>
      <w:divsChild>
        <w:div w:id="493036099">
          <w:marLeft w:val="0"/>
          <w:marRight w:val="0"/>
          <w:marTop w:val="0"/>
          <w:marBottom w:val="0"/>
          <w:divBdr>
            <w:top w:val="none" w:sz="0" w:space="0" w:color="auto"/>
            <w:left w:val="none" w:sz="0" w:space="0" w:color="auto"/>
            <w:bottom w:val="none" w:sz="0" w:space="0" w:color="auto"/>
            <w:right w:val="none" w:sz="0" w:space="0" w:color="auto"/>
          </w:divBdr>
        </w:div>
      </w:divsChild>
    </w:div>
    <w:div w:id="1776747293">
      <w:bodyDiv w:val="1"/>
      <w:marLeft w:val="0"/>
      <w:marRight w:val="0"/>
      <w:marTop w:val="0"/>
      <w:marBottom w:val="0"/>
      <w:divBdr>
        <w:top w:val="none" w:sz="0" w:space="0" w:color="auto"/>
        <w:left w:val="none" w:sz="0" w:space="0" w:color="auto"/>
        <w:bottom w:val="none" w:sz="0" w:space="0" w:color="auto"/>
        <w:right w:val="none" w:sz="0" w:space="0" w:color="auto"/>
      </w:divBdr>
    </w:div>
    <w:div w:id="1961718486">
      <w:bodyDiv w:val="1"/>
      <w:marLeft w:val="0"/>
      <w:marRight w:val="0"/>
      <w:marTop w:val="0"/>
      <w:marBottom w:val="0"/>
      <w:divBdr>
        <w:top w:val="none" w:sz="0" w:space="0" w:color="auto"/>
        <w:left w:val="none" w:sz="0" w:space="0" w:color="auto"/>
        <w:bottom w:val="none" w:sz="0" w:space="0" w:color="auto"/>
        <w:right w:val="none" w:sz="0" w:space="0" w:color="auto"/>
      </w:divBdr>
      <w:divsChild>
        <w:div w:id="47651661">
          <w:marLeft w:val="0"/>
          <w:marRight w:val="0"/>
          <w:marTop w:val="0"/>
          <w:marBottom w:val="0"/>
          <w:divBdr>
            <w:top w:val="none" w:sz="0" w:space="0" w:color="auto"/>
            <w:left w:val="none" w:sz="0" w:space="0" w:color="auto"/>
            <w:bottom w:val="none" w:sz="0" w:space="0" w:color="auto"/>
            <w:right w:val="none" w:sz="0" w:space="0" w:color="auto"/>
          </w:divBdr>
        </w:div>
      </w:divsChild>
    </w:div>
    <w:div w:id="2114205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378B39-F985-4980-9310-D8891EE73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409</Words>
  <Characters>2333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2737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2016-03-04T10:41:00Z</dcterms:created>
  <dcterms:modified xsi:type="dcterms:W3CDTF">2016-03-06T10:03:00Z</dcterms:modified>
</cp:coreProperties>
</file>